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8" w:type="dxa"/>
        <w:tblBorders>
          <w:top w:val="single" w:sz="12" w:space="0" w:color="008000"/>
          <w:left w:val="single" w:sz="12" w:space="0" w:color="008000"/>
          <w:bottom w:val="single" w:sz="12" w:space="0" w:color="008000"/>
          <w:right w:val="single" w:sz="12" w:space="0" w:color="008000"/>
        </w:tblBorders>
        <w:tblLayout w:type="fixed"/>
        <w:tblLook w:val="01E0" w:firstRow="1" w:lastRow="1" w:firstColumn="1" w:lastColumn="1" w:noHBand="0" w:noVBand="0"/>
      </w:tblPr>
      <w:tblGrid>
        <w:gridCol w:w="2358"/>
        <w:gridCol w:w="360"/>
        <w:gridCol w:w="1170"/>
        <w:gridCol w:w="2700"/>
        <w:gridCol w:w="3800"/>
      </w:tblGrid>
      <w:tr w:rsidR="00262CEC" w14:paraId="289FD3BC" w14:textId="77777777" w:rsidTr="00FB03AE">
        <w:trPr>
          <w:trHeight w:val="1041"/>
        </w:trPr>
        <w:tc>
          <w:tcPr>
            <w:tcW w:w="2358" w:type="dxa"/>
            <w:tcBorders>
              <w:top w:val="single" w:sz="12" w:space="0" w:color="auto"/>
              <w:left w:val="single" w:sz="12" w:space="0" w:color="auto"/>
              <w:bottom w:val="single" w:sz="12" w:space="0" w:color="008000"/>
              <w:right w:val="single" w:sz="12" w:space="0" w:color="auto"/>
            </w:tcBorders>
            <w:shd w:val="clear" w:color="auto" w:fill="808080" w:themeFill="background1" w:themeFillShade="80"/>
          </w:tcPr>
          <w:p w14:paraId="289FD3B6" w14:textId="77777777" w:rsidR="00D94AE7" w:rsidRDefault="00D94AE7" w:rsidP="00F34381"/>
          <w:p w14:paraId="289FD3B7" w14:textId="77777777" w:rsidR="00D94AE7" w:rsidRDefault="00D94AE7" w:rsidP="00D94AE7">
            <w:pPr>
              <w:shd w:val="clear" w:color="auto" w:fill="808080" w:themeFill="background1" w:themeFillShade="80"/>
            </w:pPr>
          </w:p>
          <w:p w14:paraId="289FD3B8" w14:textId="77777777" w:rsidR="00D94AE7" w:rsidRDefault="00D94AE7" w:rsidP="00D94AE7">
            <w:pPr>
              <w:jc w:val="right"/>
            </w:pPr>
          </w:p>
          <w:p w14:paraId="289FD3B9" w14:textId="77777777" w:rsidR="00262CEC" w:rsidRPr="00D94AE7" w:rsidRDefault="00262CEC" w:rsidP="00D94AE7">
            <w:pPr>
              <w:jc w:val="center"/>
            </w:pPr>
          </w:p>
        </w:tc>
        <w:tc>
          <w:tcPr>
            <w:tcW w:w="1530" w:type="dxa"/>
            <w:gridSpan w:val="2"/>
            <w:tcBorders>
              <w:top w:val="single" w:sz="12" w:space="0" w:color="auto"/>
              <w:left w:val="single" w:sz="12" w:space="0" w:color="auto"/>
              <w:bottom w:val="single" w:sz="12" w:space="0" w:color="auto"/>
              <w:right w:val="nil"/>
            </w:tcBorders>
          </w:tcPr>
          <w:p w14:paraId="289FD3BA" w14:textId="6DA0C805" w:rsidR="00262CEC" w:rsidRDefault="00695033" w:rsidP="00F34381">
            <w:r>
              <w:rPr>
                <w:noProof/>
              </w:rPr>
              <w:drawing>
                <wp:anchor distT="0" distB="0" distL="114300" distR="114300" simplePos="0" relativeHeight="251658240" behindDoc="0" locked="0" layoutInCell="1" allowOverlap="1" wp14:anchorId="4C264913" wp14:editId="76B7E624">
                  <wp:simplePos x="0" y="0"/>
                  <wp:positionH relativeFrom="column">
                    <wp:posOffset>-1905</wp:posOffset>
                  </wp:positionH>
                  <wp:positionV relativeFrom="paragraph">
                    <wp:posOffset>0</wp:posOffset>
                  </wp:positionV>
                  <wp:extent cx="1285412"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land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412" cy="723900"/>
                          </a:xfrm>
                          <a:prstGeom prst="rect">
                            <a:avLst/>
                          </a:prstGeom>
                        </pic:spPr>
                      </pic:pic>
                    </a:graphicData>
                  </a:graphic>
                  <wp14:sizeRelH relativeFrom="page">
                    <wp14:pctWidth>0</wp14:pctWidth>
                  </wp14:sizeRelH>
                  <wp14:sizeRelV relativeFrom="page">
                    <wp14:pctHeight>0</wp14:pctHeight>
                  </wp14:sizeRelV>
                </wp:anchor>
              </w:drawing>
            </w:r>
          </w:p>
        </w:tc>
        <w:tc>
          <w:tcPr>
            <w:tcW w:w="6500" w:type="dxa"/>
            <w:gridSpan w:val="2"/>
            <w:tcBorders>
              <w:top w:val="single" w:sz="12" w:space="0" w:color="auto"/>
              <w:left w:val="nil"/>
              <w:bottom w:val="single" w:sz="12" w:space="0" w:color="auto"/>
              <w:right w:val="single" w:sz="12" w:space="0" w:color="auto"/>
            </w:tcBorders>
            <w:vAlign w:val="center"/>
          </w:tcPr>
          <w:p w14:paraId="289FD3BB" w14:textId="77777777" w:rsidR="00262CEC" w:rsidRPr="000B53FC" w:rsidRDefault="00262CEC" w:rsidP="00F34381">
            <w:pPr>
              <w:jc w:val="center"/>
              <w:rPr>
                <w:rFonts w:ascii="Verdana" w:hAnsi="Verdana"/>
                <w:sz w:val="56"/>
                <w:szCs w:val="56"/>
              </w:rPr>
            </w:pPr>
            <w:r w:rsidRPr="000B53FC">
              <w:rPr>
                <w:rFonts w:ascii="Verdana" w:hAnsi="Verdana" w:cs="Arial"/>
                <w:b/>
                <w:sz w:val="56"/>
                <w:szCs w:val="56"/>
              </w:rPr>
              <w:t>Public Hearing Notice</w:t>
            </w:r>
          </w:p>
        </w:tc>
      </w:tr>
      <w:tr w:rsidR="00262CEC" w:rsidRPr="00B413AB" w14:paraId="289FD3C0" w14:textId="77777777" w:rsidTr="00C56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2718" w:type="dxa"/>
            <w:gridSpan w:val="2"/>
            <w:tcBorders>
              <w:top w:val="single" w:sz="12" w:space="0" w:color="auto"/>
              <w:left w:val="single" w:sz="12" w:space="0" w:color="auto"/>
              <w:bottom w:val="single" w:sz="12" w:space="0" w:color="auto"/>
              <w:right w:val="nil"/>
            </w:tcBorders>
            <w:shd w:val="clear" w:color="auto" w:fill="808080" w:themeFill="background1" w:themeFillShade="80"/>
            <w:vAlign w:val="center"/>
          </w:tcPr>
          <w:p w14:paraId="289FD3BD" w14:textId="1B724E4F" w:rsidR="00262CEC" w:rsidRPr="00D94AE7" w:rsidRDefault="00262CEC" w:rsidP="00D94AE7">
            <w:pPr>
              <w:jc w:val="right"/>
              <w:rPr>
                <w:rFonts w:ascii="Verdana" w:hAnsi="Verdana" w:cs="Arial"/>
                <w:b/>
                <w:color w:val="FFFFFF"/>
                <w:sz w:val="22"/>
                <w:szCs w:val="22"/>
              </w:rPr>
            </w:pPr>
            <w:r w:rsidRPr="00D94AE7">
              <w:rPr>
                <w:rFonts w:ascii="Verdana" w:hAnsi="Verdana" w:cs="Arial"/>
                <w:b/>
                <w:color w:val="FFFFFF"/>
                <w:sz w:val="22"/>
                <w:szCs w:val="22"/>
              </w:rPr>
              <w:t>City of</w:t>
            </w:r>
            <w:r w:rsidR="005460BD">
              <w:rPr>
                <w:rFonts w:ascii="Verdana" w:hAnsi="Verdana" w:cs="Arial"/>
                <w:b/>
                <w:color w:val="FFFFFF"/>
                <w:sz w:val="22"/>
                <w:szCs w:val="22"/>
              </w:rPr>
              <w:t xml:space="preserve"> </w:t>
            </w:r>
            <w:r w:rsidR="00704841">
              <w:rPr>
                <w:rFonts w:ascii="Verdana" w:hAnsi="Verdana" w:cs="Arial"/>
                <w:b/>
                <w:color w:val="FFFFFF"/>
                <w:sz w:val="22"/>
                <w:szCs w:val="22"/>
              </w:rPr>
              <w:t>Woodland</w:t>
            </w:r>
          </w:p>
        </w:tc>
        <w:tc>
          <w:tcPr>
            <w:tcW w:w="3870" w:type="dxa"/>
            <w:gridSpan w:val="2"/>
            <w:tcBorders>
              <w:top w:val="single" w:sz="12" w:space="0" w:color="auto"/>
              <w:left w:val="nil"/>
              <w:bottom w:val="single" w:sz="12" w:space="0" w:color="auto"/>
              <w:right w:val="nil"/>
            </w:tcBorders>
            <w:shd w:val="clear" w:color="auto" w:fill="808080" w:themeFill="background1" w:themeFillShade="80"/>
            <w:vAlign w:val="center"/>
          </w:tcPr>
          <w:p w14:paraId="289FD3BE" w14:textId="4F12E130" w:rsidR="00262CEC" w:rsidRPr="00D94AE7" w:rsidRDefault="005460BD" w:rsidP="00F34381">
            <w:pPr>
              <w:jc w:val="center"/>
              <w:rPr>
                <w:rFonts w:ascii="Verdana" w:hAnsi="Verdana" w:cs="Arial"/>
                <w:b/>
                <w:color w:val="FFFFFF"/>
                <w:sz w:val="22"/>
                <w:szCs w:val="22"/>
              </w:rPr>
            </w:pPr>
            <w:r>
              <w:rPr>
                <w:rFonts w:ascii="Verdana" w:hAnsi="Verdana" w:cs="Arial"/>
                <w:b/>
                <w:color w:val="FFFFFF"/>
                <w:sz w:val="22"/>
                <w:szCs w:val="22"/>
              </w:rPr>
              <w:t>20225 Cottagewood Rd</w:t>
            </w:r>
          </w:p>
        </w:tc>
        <w:tc>
          <w:tcPr>
            <w:tcW w:w="3800" w:type="dxa"/>
            <w:tcBorders>
              <w:top w:val="single" w:sz="12" w:space="0" w:color="auto"/>
              <w:left w:val="nil"/>
              <w:bottom w:val="single" w:sz="12" w:space="0" w:color="auto"/>
              <w:right w:val="single" w:sz="12" w:space="0" w:color="auto"/>
            </w:tcBorders>
            <w:shd w:val="clear" w:color="auto" w:fill="808080" w:themeFill="background1" w:themeFillShade="80"/>
            <w:vAlign w:val="center"/>
          </w:tcPr>
          <w:p w14:paraId="289FD3BF" w14:textId="710D4721" w:rsidR="00262CEC" w:rsidRPr="00D94AE7" w:rsidRDefault="005460BD" w:rsidP="00D94AE7">
            <w:pPr>
              <w:jc w:val="center"/>
              <w:rPr>
                <w:rFonts w:ascii="Verdana" w:hAnsi="Verdana" w:cs="Arial"/>
                <w:b/>
                <w:color w:val="FFFFFF"/>
                <w:sz w:val="22"/>
                <w:szCs w:val="22"/>
              </w:rPr>
            </w:pPr>
            <w:r>
              <w:rPr>
                <w:rFonts w:ascii="Verdana" w:hAnsi="Verdana" w:cs="Arial"/>
                <w:b/>
                <w:color w:val="FFFFFF"/>
                <w:sz w:val="22"/>
                <w:szCs w:val="22"/>
              </w:rPr>
              <w:t>Deephaven</w:t>
            </w:r>
            <w:r w:rsidR="00262CEC" w:rsidRPr="00D94AE7">
              <w:rPr>
                <w:rFonts w:ascii="Verdana" w:hAnsi="Verdana" w:cs="Arial"/>
                <w:b/>
                <w:color w:val="FFFFFF"/>
                <w:sz w:val="22"/>
                <w:szCs w:val="22"/>
              </w:rPr>
              <w:t xml:space="preserve">, </w:t>
            </w:r>
            <w:r w:rsidR="00D94AE7">
              <w:rPr>
                <w:rFonts w:ascii="Verdana" w:hAnsi="Verdana" w:cs="Arial"/>
                <w:b/>
                <w:color w:val="FFFFFF"/>
                <w:sz w:val="22"/>
                <w:szCs w:val="22"/>
              </w:rPr>
              <w:t>MN</w:t>
            </w:r>
            <w:r w:rsidR="00262CEC" w:rsidRPr="00D94AE7">
              <w:rPr>
                <w:rFonts w:ascii="Verdana" w:hAnsi="Verdana" w:cs="Arial"/>
                <w:b/>
                <w:color w:val="FFFFFF"/>
                <w:sz w:val="22"/>
                <w:szCs w:val="22"/>
              </w:rPr>
              <w:t xml:space="preserve"> </w:t>
            </w:r>
            <w:r w:rsidR="00FA6BAD">
              <w:rPr>
                <w:rFonts w:ascii="Verdana" w:hAnsi="Verdana" w:cs="Arial"/>
                <w:b/>
                <w:color w:val="FFFFFF"/>
                <w:sz w:val="22"/>
                <w:szCs w:val="22"/>
              </w:rPr>
              <w:t>55</w:t>
            </w:r>
            <w:r w:rsidR="00D94AE7">
              <w:rPr>
                <w:rFonts w:ascii="Verdana" w:hAnsi="Verdana" w:cs="Arial"/>
                <w:b/>
                <w:color w:val="FFFFFF"/>
                <w:sz w:val="22"/>
                <w:szCs w:val="22"/>
              </w:rPr>
              <w:t>3</w:t>
            </w:r>
            <w:r w:rsidR="00FA6BAD">
              <w:rPr>
                <w:rFonts w:ascii="Verdana" w:hAnsi="Verdana" w:cs="Arial"/>
                <w:b/>
                <w:color w:val="FFFFFF"/>
                <w:sz w:val="22"/>
                <w:szCs w:val="22"/>
              </w:rPr>
              <w:t>31</w:t>
            </w:r>
          </w:p>
        </w:tc>
      </w:tr>
      <w:tr w:rsidR="00262CEC" w:rsidRPr="00B413AB" w14:paraId="289FD3C4" w14:textId="77777777" w:rsidTr="00456704">
        <w:trPr>
          <w:trHeight w:val="1176"/>
        </w:trPr>
        <w:tc>
          <w:tcPr>
            <w:tcW w:w="2358" w:type="dxa"/>
            <w:tcBorders>
              <w:top w:val="single" w:sz="12" w:space="0" w:color="008000"/>
              <w:left w:val="single" w:sz="12" w:space="0" w:color="auto"/>
              <w:bottom w:val="nil"/>
            </w:tcBorders>
            <w:shd w:val="clear" w:color="auto" w:fill="808080" w:themeFill="background1" w:themeFillShade="80"/>
          </w:tcPr>
          <w:p w14:paraId="289FD3C1" w14:textId="77777777" w:rsidR="00262CEC" w:rsidRPr="00D94AE7" w:rsidRDefault="00262CEC" w:rsidP="00F34381">
            <w:pPr>
              <w:spacing w:before="120" w:after="120"/>
              <w:jc w:val="right"/>
              <w:rPr>
                <w:rFonts w:ascii="Verdana" w:hAnsi="Verdana" w:cs="Arial"/>
                <w:b/>
                <w:color w:val="FFFFFF"/>
                <w:sz w:val="22"/>
                <w:szCs w:val="22"/>
              </w:rPr>
            </w:pPr>
            <w:r w:rsidRPr="00D94AE7">
              <w:rPr>
                <w:rFonts w:ascii="Verdana" w:hAnsi="Verdana" w:cs="Arial"/>
                <w:b/>
                <w:color w:val="FFFFFF"/>
                <w:sz w:val="22"/>
                <w:szCs w:val="22"/>
              </w:rPr>
              <w:t>Hearing Information</w:t>
            </w:r>
          </w:p>
          <w:p w14:paraId="289FD3C2" w14:textId="77777777" w:rsidR="00262CEC" w:rsidRPr="00D94AE7" w:rsidRDefault="00262CEC" w:rsidP="00F34381">
            <w:pPr>
              <w:spacing w:before="120" w:after="120"/>
              <w:jc w:val="right"/>
              <w:rPr>
                <w:rFonts w:ascii="Verdana" w:hAnsi="Verdana" w:cs="Arial"/>
                <w:b/>
                <w:color w:val="FFFFFF"/>
                <w:sz w:val="22"/>
                <w:szCs w:val="22"/>
              </w:rPr>
            </w:pPr>
          </w:p>
        </w:tc>
        <w:tc>
          <w:tcPr>
            <w:tcW w:w="8030" w:type="dxa"/>
            <w:gridSpan w:val="4"/>
            <w:tcBorders>
              <w:top w:val="single" w:sz="12" w:space="0" w:color="008000"/>
              <w:bottom w:val="nil"/>
              <w:right w:val="single" w:sz="12" w:space="0" w:color="auto"/>
            </w:tcBorders>
          </w:tcPr>
          <w:p w14:paraId="289FD3C3" w14:textId="3F018176" w:rsidR="00262CEC" w:rsidRPr="00D94AE7" w:rsidRDefault="00262CEC" w:rsidP="00763C4E">
            <w:pPr>
              <w:rPr>
                <w:rFonts w:ascii="Verdana" w:hAnsi="Verdana"/>
                <w:sz w:val="22"/>
                <w:szCs w:val="22"/>
              </w:rPr>
            </w:pPr>
            <w:r w:rsidRPr="00D94AE7">
              <w:rPr>
                <w:rFonts w:ascii="Verdana" w:hAnsi="Verdana"/>
                <w:sz w:val="22"/>
                <w:szCs w:val="22"/>
              </w:rPr>
              <w:t xml:space="preserve">The City of </w:t>
            </w:r>
            <w:r w:rsidR="00704841">
              <w:rPr>
                <w:rFonts w:ascii="Verdana" w:hAnsi="Verdana"/>
                <w:sz w:val="22"/>
                <w:szCs w:val="22"/>
              </w:rPr>
              <w:t xml:space="preserve">Woodland City Council </w:t>
            </w:r>
            <w:r w:rsidR="00FD01CE">
              <w:rPr>
                <w:rFonts w:ascii="Verdana" w:hAnsi="Verdana"/>
                <w:sz w:val="22"/>
                <w:szCs w:val="22"/>
              </w:rPr>
              <w:t xml:space="preserve">will hold a public hearing on </w:t>
            </w:r>
            <w:r w:rsidR="00B16845" w:rsidRPr="00B16845">
              <w:rPr>
                <w:rFonts w:ascii="Verdana" w:hAnsi="Verdana"/>
                <w:b/>
                <w:sz w:val="22"/>
                <w:szCs w:val="22"/>
              </w:rPr>
              <w:t>June 7</w:t>
            </w:r>
            <w:r w:rsidR="00D65E7A" w:rsidRPr="00B16845">
              <w:rPr>
                <w:rFonts w:ascii="Verdana" w:hAnsi="Verdana"/>
                <w:b/>
                <w:sz w:val="22"/>
                <w:szCs w:val="22"/>
              </w:rPr>
              <w:t>,</w:t>
            </w:r>
            <w:r w:rsidRPr="00B16845">
              <w:rPr>
                <w:rFonts w:ascii="Verdana" w:hAnsi="Verdana"/>
                <w:b/>
                <w:sz w:val="22"/>
                <w:szCs w:val="22"/>
              </w:rPr>
              <w:t xml:space="preserve"> 20</w:t>
            </w:r>
            <w:r w:rsidR="005460BD" w:rsidRPr="00B16845">
              <w:rPr>
                <w:rFonts w:ascii="Verdana" w:hAnsi="Verdana"/>
                <w:b/>
                <w:sz w:val="22"/>
                <w:szCs w:val="22"/>
              </w:rPr>
              <w:t>2</w:t>
            </w:r>
            <w:bookmarkStart w:id="0" w:name="_GoBack"/>
            <w:bookmarkEnd w:id="0"/>
            <w:r w:rsidR="0014064B" w:rsidRPr="00B16845">
              <w:rPr>
                <w:rFonts w:ascii="Verdana" w:hAnsi="Verdana"/>
                <w:b/>
                <w:sz w:val="22"/>
                <w:szCs w:val="22"/>
              </w:rPr>
              <w:t>1</w:t>
            </w:r>
            <w:r w:rsidRPr="00B16845">
              <w:rPr>
                <w:rFonts w:ascii="Verdana" w:hAnsi="Verdana"/>
                <w:b/>
                <w:sz w:val="22"/>
                <w:szCs w:val="22"/>
              </w:rPr>
              <w:t xml:space="preserve"> at </w:t>
            </w:r>
            <w:r w:rsidR="00B16845" w:rsidRPr="00B16845">
              <w:rPr>
                <w:rFonts w:ascii="Verdana" w:hAnsi="Verdana"/>
                <w:b/>
                <w:sz w:val="22"/>
                <w:szCs w:val="22"/>
              </w:rPr>
              <w:t>3</w:t>
            </w:r>
            <w:r w:rsidRPr="00B16845">
              <w:rPr>
                <w:rFonts w:ascii="Verdana" w:hAnsi="Verdana"/>
                <w:b/>
                <w:sz w:val="22"/>
                <w:szCs w:val="22"/>
              </w:rPr>
              <w:t>:</w:t>
            </w:r>
            <w:r w:rsidRPr="00D94AE7">
              <w:rPr>
                <w:rFonts w:ascii="Verdana" w:hAnsi="Verdana"/>
                <w:b/>
                <w:sz w:val="22"/>
                <w:szCs w:val="22"/>
              </w:rPr>
              <w:t>00 PM</w:t>
            </w:r>
            <w:r w:rsidRPr="00D94AE7">
              <w:rPr>
                <w:rFonts w:ascii="Verdana" w:hAnsi="Verdana"/>
                <w:sz w:val="22"/>
                <w:szCs w:val="22"/>
              </w:rPr>
              <w:t xml:space="preserve"> </w:t>
            </w:r>
            <w:r w:rsidR="00B16845">
              <w:rPr>
                <w:rFonts w:ascii="Verdana" w:hAnsi="Verdana"/>
                <w:sz w:val="22"/>
                <w:szCs w:val="22"/>
              </w:rPr>
              <w:t xml:space="preserve">through </w:t>
            </w:r>
            <w:r w:rsidR="00B16845" w:rsidRPr="0049192B">
              <w:rPr>
                <w:rFonts w:ascii="Verdana" w:hAnsi="Verdana"/>
                <w:b/>
                <w:sz w:val="22"/>
                <w:szCs w:val="22"/>
              </w:rPr>
              <w:t>Zoom</w:t>
            </w:r>
            <w:r w:rsidR="00B16845">
              <w:rPr>
                <w:rFonts w:ascii="Verdana" w:hAnsi="Verdana"/>
                <w:sz w:val="22"/>
                <w:szCs w:val="22"/>
              </w:rPr>
              <w:t xml:space="preserve"> </w:t>
            </w:r>
            <w:r w:rsidRPr="00D94AE7">
              <w:rPr>
                <w:rFonts w:ascii="Verdana" w:hAnsi="Verdana"/>
                <w:sz w:val="22"/>
                <w:szCs w:val="22"/>
              </w:rPr>
              <w:t>to receive public comments on the following application:</w:t>
            </w:r>
          </w:p>
        </w:tc>
      </w:tr>
      <w:tr w:rsidR="00763C4E" w:rsidRPr="00B413AB" w14:paraId="00A9D5FA" w14:textId="77777777" w:rsidTr="00456704">
        <w:trPr>
          <w:trHeight w:val="1176"/>
        </w:trPr>
        <w:tc>
          <w:tcPr>
            <w:tcW w:w="2358" w:type="dxa"/>
            <w:tcBorders>
              <w:top w:val="nil"/>
              <w:left w:val="single" w:sz="12" w:space="0" w:color="auto"/>
              <w:bottom w:val="nil"/>
            </w:tcBorders>
            <w:shd w:val="clear" w:color="auto" w:fill="808080" w:themeFill="background1" w:themeFillShade="80"/>
          </w:tcPr>
          <w:p w14:paraId="723D3BBC" w14:textId="187A60C0" w:rsidR="00763C4E" w:rsidRPr="00D94AE7" w:rsidRDefault="00763C4E" w:rsidP="00F34381">
            <w:pPr>
              <w:spacing w:before="120" w:after="120"/>
              <w:jc w:val="right"/>
              <w:rPr>
                <w:rFonts w:ascii="Verdana" w:hAnsi="Verdana" w:cs="Arial"/>
                <w:b/>
                <w:color w:val="FFFFFF"/>
                <w:sz w:val="22"/>
                <w:szCs w:val="22"/>
              </w:rPr>
            </w:pPr>
            <w:r>
              <w:rPr>
                <w:rFonts w:ascii="Verdana" w:hAnsi="Verdana" w:cs="Arial"/>
                <w:b/>
                <w:color w:val="FFFFFF"/>
                <w:sz w:val="22"/>
                <w:szCs w:val="22"/>
              </w:rPr>
              <w:t>Zoom Link</w:t>
            </w:r>
          </w:p>
        </w:tc>
        <w:tc>
          <w:tcPr>
            <w:tcW w:w="8030" w:type="dxa"/>
            <w:gridSpan w:val="4"/>
            <w:tcBorders>
              <w:top w:val="nil"/>
              <w:bottom w:val="nil"/>
              <w:right w:val="single" w:sz="12" w:space="0" w:color="auto"/>
            </w:tcBorders>
          </w:tcPr>
          <w:p w14:paraId="1EBF8CC1" w14:textId="06B96B82" w:rsidR="00763C4E" w:rsidRDefault="00763C4E" w:rsidP="00763C4E">
            <w:hyperlink r:id="rId8" w:history="1">
              <w:r w:rsidRPr="00C766DC">
                <w:rPr>
                  <w:rStyle w:val="Hyperlink"/>
                </w:rPr>
                <w:t>https://us02web.zoom.us/j/88170736643?pwd=TEtDTmNnR0MzTE5HWHZQSmZQRTNjZz09</w:t>
              </w:r>
            </w:hyperlink>
          </w:p>
          <w:p w14:paraId="047F7456" w14:textId="77777777" w:rsidR="00763C4E" w:rsidRPr="00763C4E" w:rsidRDefault="00763C4E" w:rsidP="00763C4E">
            <w:pPr>
              <w:rPr>
                <w:rFonts w:ascii="Verdana" w:hAnsi="Verdana"/>
                <w:sz w:val="22"/>
                <w:szCs w:val="22"/>
              </w:rPr>
            </w:pPr>
            <w:r w:rsidRPr="00763C4E">
              <w:rPr>
                <w:rFonts w:ascii="Verdana" w:hAnsi="Verdana"/>
                <w:sz w:val="22"/>
                <w:szCs w:val="22"/>
              </w:rPr>
              <w:t>Meeting ID: 881 7073 6643</w:t>
            </w:r>
          </w:p>
          <w:p w14:paraId="289EBBB2" w14:textId="77777777" w:rsidR="00763C4E" w:rsidRPr="00763C4E" w:rsidRDefault="00763C4E" w:rsidP="00763C4E">
            <w:pPr>
              <w:rPr>
                <w:rFonts w:ascii="Verdana" w:hAnsi="Verdana"/>
                <w:sz w:val="22"/>
                <w:szCs w:val="22"/>
              </w:rPr>
            </w:pPr>
            <w:r w:rsidRPr="00763C4E">
              <w:rPr>
                <w:rFonts w:ascii="Verdana" w:hAnsi="Verdana"/>
                <w:sz w:val="22"/>
                <w:szCs w:val="22"/>
              </w:rPr>
              <w:t>Passcode: 953232</w:t>
            </w:r>
          </w:p>
          <w:p w14:paraId="2E2C2D06" w14:textId="77777777" w:rsidR="00763C4E" w:rsidRDefault="00763C4E" w:rsidP="00763C4E"/>
          <w:p w14:paraId="3229979B" w14:textId="77777777" w:rsidR="00763C4E" w:rsidRPr="00D94AE7" w:rsidRDefault="00763C4E" w:rsidP="00B16845">
            <w:pPr>
              <w:rPr>
                <w:rFonts w:ascii="Verdana" w:hAnsi="Verdana"/>
                <w:sz w:val="22"/>
                <w:szCs w:val="22"/>
              </w:rPr>
            </w:pPr>
          </w:p>
        </w:tc>
      </w:tr>
      <w:tr w:rsidR="00262CEC" w:rsidRPr="00B413AB" w14:paraId="289FD3C8" w14:textId="77777777" w:rsidTr="00456704">
        <w:trPr>
          <w:trHeight w:val="531"/>
        </w:trPr>
        <w:tc>
          <w:tcPr>
            <w:tcW w:w="2358" w:type="dxa"/>
            <w:tcBorders>
              <w:top w:val="nil"/>
              <w:left w:val="single" w:sz="12" w:space="0" w:color="auto"/>
            </w:tcBorders>
            <w:shd w:val="clear" w:color="auto" w:fill="808080" w:themeFill="background1" w:themeFillShade="80"/>
          </w:tcPr>
          <w:p w14:paraId="289FD3C5" w14:textId="77777777" w:rsidR="00262CEC" w:rsidRPr="00D94AE7" w:rsidRDefault="00262CEC" w:rsidP="00F34381">
            <w:pPr>
              <w:spacing w:before="120"/>
              <w:jc w:val="right"/>
              <w:rPr>
                <w:rFonts w:ascii="Verdana" w:hAnsi="Verdana" w:cs="Arial"/>
                <w:b/>
                <w:color w:val="FFFFFF"/>
                <w:sz w:val="22"/>
                <w:szCs w:val="22"/>
              </w:rPr>
            </w:pPr>
            <w:r w:rsidRPr="00D94AE7">
              <w:rPr>
                <w:rFonts w:ascii="Verdana" w:hAnsi="Verdana" w:cs="Arial"/>
                <w:b/>
                <w:color w:val="FFFFFF"/>
                <w:sz w:val="22"/>
                <w:szCs w:val="22"/>
              </w:rPr>
              <w:t>Applicant</w:t>
            </w:r>
          </w:p>
          <w:p w14:paraId="289FD3C6" w14:textId="77777777" w:rsidR="00262CEC" w:rsidRPr="00D94AE7" w:rsidRDefault="00262CEC" w:rsidP="00F34381">
            <w:pPr>
              <w:spacing w:before="120"/>
              <w:jc w:val="right"/>
              <w:rPr>
                <w:rFonts w:ascii="Verdana" w:hAnsi="Verdana" w:cs="Arial"/>
                <w:b/>
                <w:color w:val="FFFFFF"/>
                <w:sz w:val="22"/>
                <w:szCs w:val="22"/>
              </w:rPr>
            </w:pPr>
          </w:p>
        </w:tc>
        <w:tc>
          <w:tcPr>
            <w:tcW w:w="8030" w:type="dxa"/>
            <w:gridSpan w:val="4"/>
            <w:tcBorders>
              <w:top w:val="nil"/>
              <w:right w:val="single" w:sz="12" w:space="0" w:color="auto"/>
            </w:tcBorders>
          </w:tcPr>
          <w:p w14:paraId="289FD3C7" w14:textId="52D25586" w:rsidR="00262CEC" w:rsidRPr="00D94AE7" w:rsidRDefault="00763C4E" w:rsidP="00FD01CE">
            <w:pPr>
              <w:pStyle w:val="Heading8"/>
              <w:tabs>
                <w:tab w:val="left" w:pos="1800"/>
              </w:tabs>
              <w:spacing w:before="120"/>
              <w:ind w:left="0" w:firstLine="0"/>
              <w:rPr>
                <w:rFonts w:ascii="Verdana" w:hAnsi="Verdana"/>
                <w:sz w:val="22"/>
                <w:szCs w:val="22"/>
              </w:rPr>
            </w:pPr>
            <w:r>
              <w:rPr>
                <w:rFonts w:ascii="Verdana" w:hAnsi="Verdana"/>
                <w:sz w:val="22"/>
                <w:szCs w:val="22"/>
              </w:rPr>
              <w:t xml:space="preserve">June and Hanna Buckley, </w:t>
            </w:r>
            <w:r w:rsidR="0014064B">
              <w:rPr>
                <w:rFonts w:ascii="Verdana" w:hAnsi="Verdana"/>
                <w:sz w:val="22"/>
                <w:szCs w:val="22"/>
              </w:rPr>
              <w:t>property owner</w:t>
            </w:r>
            <w:r>
              <w:rPr>
                <w:rFonts w:ascii="Verdana" w:hAnsi="Verdana"/>
                <w:sz w:val="22"/>
                <w:szCs w:val="22"/>
              </w:rPr>
              <w:t>s</w:t>
            </w:r>
            <w:r w:rsidR="00262CEC" w:rsidRPr="00D94AE7">
              <w:rPr>
                <w:rFonts w:ascii="Verdana" w:hAnsi="Verdana"/>
                <w:sz w:val="22"/>
                <w:szCs w:val="22"/>
              </w:rPr>
              <w:t xml:space="preserve"> </w:t>
            </w:r>
          </w:p>
        </w:tc>
      </w:tr>
      <w:tr w:rsidR="00262CEC" w:rsidRPr="00B413AB" w14:paraId="289FD3CC" w14:textId="77777777" w:rsidTr="00704841">
        <w:trPr>
          <w:trHeight w:val="927"/>
        </w:trPr>
        <w:tc>
          <w:tcPr>
            <w:tcW w:w="2358" w:type="dxa"/>
            <w:tcBorders>
              <w:left w:val="single" w:sz="12" w:space="0" w:color="auto"/>
            </w:tcBorders>
            <w:shd w:val="clear" w:color="auto" w:fill="808080" w:themeFill="background1" w:themeFillShade="80"/>
          </w:tcPr>
          <w:p w14:paraId="289FD3C9" w14:textId="77777777" w:rsidR="00262CEC" w:rsidRPr="00D94AE7" w:rsidRDefault="00262CEC" w:rsidP="00F34381">
            <w:pPr>
              <w:spacing w:before="120"/>
              <w:jc w:val="right"/>
              <w:rPr>
                <w:rFonts w:ascii="Verdana" w:hAnsi="Verdana" w:cs="Arial"/>
                <w:b/>
                <w:color w:val="FFFFFF"/>
                <w:sz w:val="22"/>
                <w:szCs w:val="22"/>
              </w:rPr>
            </w:pPr>
            <w:r w:rsidRPr="00D94AE7">
              <w:rPr>
                <w:rFonts w:ascii="Verdana" w:hAnsi="Verdana" w:cs="Arial"/>
                <w:b/>
                <w:color w:val="FFFFFF"/>
                <w:sz w:val="22"/>
                <w:szCs w:val="22"/>
              </w:rPr>
              <w:t>Proposal</w:t>
            </w:r>
          </w:p>
          <w:p w14:paraId="289FD3CA" w14:textId="77777777" w:rsidR="00262CEC" w:rsidRPr="00D94AE7" w:rsidRDefault="00262CEC" w:rsidP="00F34381">
            <w:pPr>
              <w:spacing w:before="120"/>
              <w:jc w:val="right"/>
              <w:rPr>
                <w:rFonts w:ascii="Verdana" w:hAnsi="Verdana" w:cs="Arial"/>
                <w:b/>
                <w:color w:val="FFFFFF"/>
                <w:sz w:val="22"/>
                <w:szCs w:val="22"/>
              </w:rPr>
            </w:pPr>
          </w:p>
        </w:tc>
        <w:tc>
          <w:tcPr>
            <w:tcW w:w="8030" w:type="dxa"/>
            <w:gridSpan w:val="4"/>
            <w:tcBorders>
              <w:right w:val="single" w:sz="12" w:space="0" w:color="auto"/>
            </w:tcBorders>
          </w:tcPr>
          <w:p w14:paraId="289FD3CB" w14:textId="50B89B8B" w:rsidR="004B5644" w:rsidRPr="00D94AE7" w:rsidRDefault="00763C4E" w:rsidP="004B5644">
            <w:pPr>
              <w:spacing w:before="120" w:after="120"/>
              <w:rPr>
                <w:rFonts w:ascii="Verdana" w:hAnsi="Verdana"/>
                <w:sz w:val="22"/>
                <w:szCs w:val="22"/>
              </w:rPr>
            </w:pPr>
            <w:r>
              <w:rPr>
                <w:rFonts w:ascii="Verdana" w:hAnsi="Verdana"/>
                <w:sz w:val="22"/>
                <w:szCs w:val="22"/>
              </w:rPr>
              <w:t xml:space="preserve">Subdivide the </w:t>
            </w:r>
            <w:r w:rsidR="00456704">
              <w:rPr>
                <w:rFonts w:ascii="Verdana" w:hAnsi="Verdana"/>
                <w:sz w:val="22"/>
                <w:szCs w:val="22"/>
              </w:rPr>
              <w:t xml:space="preserve">3.98-acre </w:t>
            </w:r>
            <w:r>
              <w:rPr>
                <w:rFonts w:ascii="Verdana" w:hAnsi="Verdana"/>
                <w:sz w:val="22"/>
                <w:szCs w:val="22"/>
              </w:rPr>
              <w:t xml:space="preserve">property into two parcels. </w:t>
            </w:r>
            <w:r w:rsidR="0049192B">
              <w:rPr>
                <w:rFonts w:ascii="Verdana" w:hAnsi="Verdana"/>
                <w:sz w:val="22"/>
                <w:szCs w:val="22"/>
              </w:rPr>
              <w:t xml:space="preserve">The minimum lot size is two acres. A variance from the minimum lot size is required for Lot A. </w:t>
            </w:r>
            <w:r w:rsidR="0014064B">
              <w:rPr>
                <w:rFonts w:ascii="Verdana" w:hAnsi="Verdana"/>
                <w:sz w:val="22"/>
                <w:szCs w:val="22"/>
              </w:rPr>
              <w:t xml:space="preserve"> </w:t>
            </w:r>
          </w:p>
        </w:tc>
      </w:tr>
      <w:tr w:rsidR="00262CEC" w:rsidRPr="00B413AB" w14:paraId="289FD3D1" w14:textId="77777777" w:rsidTr="000B53FC">
        <w:trPr>
          <w:trHeight w:val="738"/>
        </w:trPr>
        <w:tc>
          <w:tcPr>
            <w:tcW w:w="2358" w:type="dxa"/>
            <w:tcBorders>
              <w:left w:val="single" w:sz="12" w:space="0" w:color="auto"/>
            </w:tcBorders>
            <w:shd w:val="clear" w:color="auto" w:fill="808080" w:themeFill="background1" w:themeFillShade="80"/>
          </w:tcPr>
          <w:p w14:paraId="289FD3CD" w14:textId="3BB50EDE" w:rsidR="00262CEC" w:rsidRPr="00D94AE7" w:rsidRDefault="000B53FC" w:rsidP="00F34381">
            <w:pPr>
              <w:spacing w:before="120"/>
              <w:jc w:val="right"/>
              <w:rPr>
                <w:rFonts w:ascii="Verdana" w:hAnsi="Verdana" w:cs="Arial"/>
                <w:b/>
                <w:color w:val="FFFFFF"/>
                <w:sz w:val="22"/>
                <w:szCs w:val="22"/>
              </w:rPr>
            </w:pPr>
            <w:r>
              <w:rPr>
                <w:rFonts w:ascii="Verdana" w:hAnsi="Verdana" w:cs="Arial"/>
                <w:b/>
                <w:color w:val="FFFFFF"/>
                <w:sz w:val="22"/>
                <w:szCs w:val="22"/>
              </w:rPr>
              <w:t>Location</w:t>
            </w:r>
            <w:r w:rsidR="00262CEC" w:rsidRPr="00D94AE7">
              <w:rPr>
                <w:rFonts w:ascii="Verdana" w:hAnsi="Verdana" w:cs="Arial"/>
                <w:b/>
                <w:color w:val="FFFFFF"/>
                <w:sz w:val="22"/>
                <w:szCs w:val="22"/>
              </w:rPr>
              <w:t xml:space="preserve"> </w:t>
            </w:r>
          </w:p>
          <w:p w14:paraId="289FD3CE" w14:textId="77777777" w:rsidR="00262CEC" w:rsidRPr="00D94AE7" w:rsidRDefault="00262CEC" w:rsidP="00F34381">
            <w:pPr>
              <w:spacing w:before="120"/>
              <w:jc w:val="right"/>
              <w:rPr>
                <w:rFonts w:ascii="Verdana" w:hAnsi="Verdana" w:cs="Arial"/>
                <w:b/>
                <w:color w:val="FFFFFF"/>
                <w:sz w:val="22"/>
                <w:szCs w:val="22"/>
              </w:rPr>
            </w:pPr>
          </w:p>
        </w:tc>
        <w:tc>
          <w:tcPr>
            <w:tcW w:w="8030" w:type="dxa"/>
            <w:gridSpan w:val="4"/>
            <w:tcBorders>
              <w:right w:val="single" w:sz="12" w:space="0" w:color="auto"/>
            </w:tcBorders>
          </w:tcPr>
          <w:p w14:paraId="289FD3D0" w14:textId="7A4A72DB" w:rsidR="00262CEC" w:rsidRPr="00D94AE7" w:rsidRDefault="0049192B" w:rsidP="00DA721E">
            <w:pPr>
              <w:spacing w:before="120"/>
              <w:rPr>
                <w:rFonts w:ascii="Verdana" w:hAnsi="Verdana"/>
                <w:sz w:val="22"/>
                <w:szCs w:val="22"/>
              </w:rPr>
            </w:pPr>
            <w:r>
              <w:rPr>
                <w:rFonts w:ascii="Verdana" w:hAnsi="Verdana"/>
                <w:sz w:val="22"/>
                <w:szCs w:val="22"/>
              </w:rPr>
              <w:t>17900 Shavers Lane</w:t>
            </w:r>
          </w:p>
        </w:tc>
      </w:tr>
      <w:tr w:rsidR="00262CEC" w:rsidRPr="00B413AB" w14:paraId="289FD3D9" w14:textId="77777777" w:rsidTr="00C56A8B">
        <w:tc>
          <w:tcPr>
            <w:tcW w:w="2358" w:type="dxa"/>
            <w:tcBorders>
              <w:left w:val="single" w:sz="12" w:space="0" w:color="auto"/>
            </w:tcBorders>
            <w:shd w:val="clear" w:color="auto" w:fill="808080" w:themeFill="background1" w:themeFillShade="80"/>
          </w:tcPr>
          <w:p w14:paraId="289FD3D6" w14:textId="17D4D7E6" w:rsidR="00262CEC" w:rsidRPr="00D94AE7" w:rsidRDefault="003B0A19" w:rsidP="00F34381">
            <w:pPr>
              <w:spacing w:before="120"/>
              <w:jc w:val="right"/>
              <w:rPr>
                <w:rFonts w:ascii="Verdana" w:hAnsi="Verdana" w:cs="Arial"/>
                <w:b/>
                <w:color w:val="FFFFFF"/>
                <w:sz w:val="22"/>
                <w:szCs w:val="22"/>
              </w:rPr>
            </w:pPr>
            <w:r>
              <w:rPr>
                <w:rFonts w:ascii="Verdana" w:hAnsi="Verdana" w:cs="Arial"/>
                <w:b/>
                <w:color w:val="FFFFFF"/>
                <w:sz w:val="22"/>
                <w:szCs w:val="22"/>
              </w:rPr>
              <w:t>What Happens at the Meeting</w:t>
            </w:r>
          </w:p>
          <w:p w14:paraId="289FD3D7" w14:textId="77777777" w:rsidR="00262CEC" w:rsidRPr="00D94AE7" w:rsidRDefault="00262CEC" w:rsidP="00F34381">
            <w:pPr>
              <w:spacing w:before="120"/>
              <w:jc w:val="right"/>
              <w:rPr>
                <w:rFonts w:ascii="Verdana" w:hAnsi="Verdana" w:cs="Arial"/>
                <w:b/>
                <w:color w:val="FFFFFF"/>
                <w:sz w:val="22"/>
                <w:szCs w:val="22"/>
              </w:rPr>
            </w:pPr>
          </w:p>
        </w:tc>
        <w:tc>
          <w:tcPr>
            <w:tcW w:w="8030" w:type="dxa"/>
            <w:gridSpan w:val="4"/>
            <w:tcBorders>
              <w:right w:val="single" w:sz="12" w:space="0" w:color="auto"/>
            </w:tcBorders>
          </w:tcPr>
          <w:p w14:paraId="2F6D2AE4" w14:textId="65C6A5D8" w:rsidR="00262CEC" w:rsidRDefault="003B0A19" w:rsidP="001A6AA1">
            <w:pPr>
              <w:spacing w:before="120"/>
              <w:rPr>
                <w:rFonts w:ascii="Verdana" w:hAnsi="Verdana"/>
                <w:sz w:val="22"/>
                <w:szCs w:val="22"/>
              </w:rPr>
            </w:pPr>
            <w:r>
              <w:rPr>
                <w:rFonts w:ascii="Verdana" w:hAnsi="Verdana"/>
                <w:sz w:val="22"/>
                <w:szCs w:val="22"/>
              </w:rPr>
              <w:t xml:space="preserve">The </w:t>
            </w:r>
            <w:r w:rsidR="00704841">
              <w:rPr>
                <w:rFonts w:ascii="Verdana" w:hAnsi="Verdana"/>
                <w:sz w:val="22"/>
                <w:szCs w:val="22"/>
              </w:rPr>
              <w:t>City Council</w:t>
            </w:r>
            <w:r>
              <w:rPr>
                <w:rFonts w:ascii="Verdana" w:hAnsi="Verdana"/>
                <w:sz w:val="22"/>
                <w:szCs w:val="22"/>
              </w:rPr>
              <w:t xml:space="preserve"> will hold a public hearing where anyone who wants to speak will be able to do so. While resident input is highly valued, the </w:t>
            </w:r>
            <w:r w:rsidR="00704841">
              <w:rPr>
                <w:rFonts w:ascii="Verdana" w:hAnsi="Verdana"/>
                <w:sz w:val="22"/>
                <w:szCs w:val="22"/>
              </w:rPr>
              <w:t xml:space="preserve">City Council </w:t>
            </w:r>
            <w:r>
              <w:rPr>
                <w:rFonts w:ascii="Verdana" w:hAnsi="Verdana"/>
                <w:sz w:val="22"/>
                <w:szCs w:val="22"/>
              </w:rPr>
              <w:t xml:space="preserve">legally cannot rely solely on resident opinions in making its decision. </w:t>
            </w:r>
          </w:p>
          <w:p w14:paraId="289FD3D8" w14:textId="346C079F" w:rsidR="004B5644" w:rsidRPr="00D94AE7" w:rsidRDefault="004B5644" w:rsidP="001A6AA1">
            <w:pPr>
              <w:spacing w:before="120"/>
              <w:rPr>
                <w:rFonts w:ascii="Verdana" w:hAnsi="Verdana"/>
                <w:sz w:val="22"/>
                <w:szCs w:val="22"/>
              </w:rPr>
            </w:pPr>
          </w:p>
        </w:tc>
      </w:tr>
      <w:tr w:rsidR="00971CF6" w:rsidRPr="00B413AB" w14:paraId="289FD3E0" w14:textId="77777777" w:rsidTr="004B5644">
        <w:trPr>
          <w:trHeight w:val="1170"/>
        </w:trPr>
        <w:tc>
          <w:tcPr>
            <w:tcW w:w="2358" w:type="dxa"/>
            <w:tcBorders>
              <w:left w:val="single" w:sz="12" w:space="0" w:color="auto"/>
            </w:tcBorders>
            <w:shd w:val="clear" w:color="auto" w:fill="808080" w:themeFill="background1" w:themeFillShade="80"/>
          </w:tcPr>
          <w:p w14:paraId="289FD3DE" w14:textId="77777777" w:rsidR="00971CF6" w:rsidRPr="00D94AE7" w:rsidRDefault="00971CF6" w:rsidP="00F34381">
            <w:pPr>
              <w:spacing w:before="120"/>
              <w:jc w:val="right"/>
              <w:rPr>
                <w:rFonts w:ascii="Verdana" w:hAnsi="Verdana" w:cs="Arial"/>
                <w:b/>
                <w:color w:val="FFFFFF"/>
                <w:sz w:val="22"/>
                <w:szCs w:val="22"/>
              </w:rPr>
            </w:pPr>
            <w:r>
              <w:rPr>
                <w:rFonts w:ascii="Verdana" w:hAnsi="Verdana" w:cs="Arial"/>
                <w:b/>
                <w:color w:val="FFFFFF"/>
                <w:sz w:val="22"/>
                <w:szCs w:val="22"/>
              </w:rPr>
              <w:t>Who Receives Public Notice</w:t>
            </w:r>
          </w:p>
        </w:tc>
        <w:tc>
          <w:tcPr>
            <w:tcW w:w="8030" w:type="dxa"/>
            <w:gridSpan w:val="4"/>
            <w:tcBorders>
              <w:right w:val="single" w:sz="12" w:space="0" w:color="auto"/>
            </w:tcBorders>
          </w:tcPr>
          <w:p w14:paraId="289FD3DF" w14:textId="3B1DE625" w:rsidR="00971CF6" w:rsidRPr="00D94AE7" w:rsidRDefault="00971CF6" w:rsidP="00E31AD5">
            <w:pPr>
              <w:spacing w:before="120"/>
              <w:rPr>
                <w:rFonts w:ascii="Verdana" w:hAnsi="Verdana"/>
                <w:sz w:val="22"/>
                <w:szCs w:val="22"/>
              </w:rPr>
            </w:pPr>
            <w:r>
              <w:rPr>
                <w:rFonts w:ascii="Verdana" w:hAnsi="Verdana"/>
                <w:sz w:val="22"/>
                <w:szCs w:val="22"/>
              </w:rPr>
              <w:t xml:space="preserve">Public notices are sent to all property owners within </w:t>
            </w:r>
            <w:r w:rsidR="001A681B">
              <w:rPr>
                <w:rFonts w:ascii="Verdana" w:hAnsi="Verdana"/>
                <w:sz w:val="22"/>
                <w:szCs w:val="22"/>
              </w:rPr>
              <w:t>50</w:t>
            </w:r>
            <w:r>
              <w:rPr>
                <w:rFonts w:ascii="Verdana" w:hAnsi="Verdana"/>
                <w:sz w:val="22"/>
                <w:szCs w:val="22"/>
              </w:rPr>
              <w:t>0 feet of the applicant’s property. Please share this information with your neighbors in the even</w:t>
            </w:r>
            <w:r w:rsidR="00FA6BAD">
              <w:rPr>
                <w:rFonts w:ascii="Verdana" w:hAnsi="Verdana"/>
                <w:sz w:val="22"/>
                <w:szCs w:val="22"/>
              </w:rPr>
              <w:t>t</w:t>
            </w:r>
            <w:r>
              <w:rPr>
                <w:rFonts w:ascii="Verdana" w:hAnsi="Verdana"/>
                <w:sz w:val="22"/>
                <w:szCs w:val="22"/>
              </w:rPr>
              <w:t xml:space="preserve"> any property owner has been missed.</w:t>
            </w:r>
          </w:p>
        </w:tc>
      </w:tr>
      <w:tr w:rsidR="00262CEC" w:rsidRPr="00B413AB" w14:paraId="289FD3E4" w14:textId="77777777" w:rsidTr="004B5644">
        <w:trPr>
          <w:trHeight w:val="2070"/>
        </w:trPr>
        <w:tc>
          <w:tcPr>
            <w:tcW w:w="2358" w:type="dxa"/>
            <w:tcBorders>
              <w:left w:val="single" w:sz="12" w:space="0" w:color="auto"/>
            </w:tcBorders>
            <w:shd w:val="clear" w:color="auto" w:fill="808080" w:themeFill="background1" w:themeFillShade="80"/>
          </w:tcPr>
          <w:p w14:paraId="289FD3E1" w14:textId="77777777" w:rsidR="00262CEC" w:rsidRPr="00D94AE7" w:rsidRDefault="00262CEC" w:rsidP="00F34381">
            <w:pPr>
              <w:spacing w:before="120"/>
              <w:jc w:val="right"/>
              <w:rPr>
                <w:rFonts w:ascii="Verdana" w:hAnsi="Verdana" w:cs="Arial"/>
                <w:b/>
                <w:color w:val="FFFFFF"/>
                <w:sz w:val="22"/>
                <w:szCs w:val="22"/>
              </w:rPr>
            </w:pPr>
            <w:r w:rsidRPr="00D94AE7">
              <w:rPr>
                <w:rFonts w:ascii="Verdana" w:hAnsi="Verdana" w:cs="Arial"/>
                <w:b/>
                <w:color w:val="FFFFFF"/>
                <w:sz w:val="22"/>
                <w:szCs w:val="22"/>
              </w:rPr>
              <w:t>How to Comment</w:t>
            </w:r>
          </w:p>
          <w:p w14:paraId="289FD3E2" w14:textId="77777777" w:rsidR="00262CEC" w:rsidRPr="00D94AE7" w:rsidRDefault="00262CEC" w:rsidP="00F34381">
            <w:pPr>
              <w:spacing w:before="120"/>
              <w:jc w:val="right"/>
              <w:rPr>
                <w:rFonts w:ascii="Verdana" w:hAnsi="Verdana" w:cs="Arial"/>
                <w:b/>
                <w:color w:val="FFFFFF"/>
                <w:sz w:val="22"/>
                <w:szCs w:val="22"/>
              </w:rPr>
            </w:pPr>
          </w:p>
        </w:tc>
        <w:tc>
          <w:tcPr>
            <w:tcW w:w="8030" w:type="dxa"/>
            <w:gridSpan w:val="4"/>
            <w:tcBorders>
              <w:right w:val="single" w:sz="12" w:space="0" w:color="auto"/>
            </w:tcBorders>
          </w:tcPr>
          <w:p w14:paraId="289FD3E3" w14:textId="6C25FEBB" w:rsidR="00262CEC" w:rsidRPr="00D94AE7" w:rsidRDefault="00262CEC" w:rsidP="00971CF6">
            <w:pPr>
              <w:spacing w:before="120"/>
              <w:rPr>
                <w:rFonts w:ascii="Verdana" w:hAnsi="Verdana"/>
                <w:sz w:val="22"/>
                <w:szCs w:val="22"/>
              </w:rPr>
            </w:pPr>
            <w:r w:rsidRPr="00D94AE7">
              <w:rPr>
                <w:rFonts w:ascii="Verdana" w:hAnsi="Verdana"/>
                <w:sz w:val="22"/>
                <w:szCs w:val="22"/>
              </w:rPr>
              <w:t xml:space="preserve">Any person may submit written or oral comments or testimony at the public hearing, or may submit written comments prior to the hearing.  Written comments may be submitted in person, via mail, </w:t>
            </w:r>
            <w:r w:rsidR="004B5644">
              <w:rPr>
                <w:rFonts w:ascii="Verdana" w:hAnsi="Verdana"/>
                <w:sz w:val="22"/>
                <w:szCs w:val="22"/>
              </w:rPr>
              <w:t xml:space="preserve">or by </w:t>
            </w:r>
            <w:r w:rsidRPr="00D94AE7">
              <w:rPr>
                <w:rFonts w:ascii="Verdana" w:hAnsi="Verdana"/>
                <w:sz w:val="22"/>
                <w:szCs w:val="22"/>
              </w:rPr>
              <w:t xml:space="preserve">e-mail.  All documents submitted or requested as part of this application, including the City staff report are available for review at City Hall during regular business hours.  </w:t>
            </w:r>
          </w:p>
        </w:tc>
      </w:tr>
      <w:tr w:rsidR="00262CEC" w:rsidRPr="00B413AB" w14:paraId="289FD3EF" w14:textId="77777777" w:rsidTr="00C56A8B">
        <w:tc>
          <w:tcPr>
            <w:tcW w:w="2358" w:type="dxa"/>
            <w:tcBorders>
              <w:left w:val="single" w:sz="12" w:space="0" w:color="auto"/>
              <w:bottom w:val="single" w:sz="12" w:space="0" w:color="auto"/>
            </w:tcBorders>
            <w:shd w:val="clear" w:color="auto" w:fill="808080" w:themeFill="background1" w:themeFillShade="80"/>
          </w:tcPr>
          <w:p w14:paraId="289FD3E5" w14:textId="77777777" w:rsidR="00262CEC" w:rsidRPr="002679C7" w:rsidRDefault="00262CEC" w:rsidP="002679C7">
            <w:pPr>
              <w:jc w:val="right"/>
              <w:rPr>
                <w:rFonts w:ascii="Verdana" w:hAnsi="Verdana"/>
                <w:b/>
                <w:color w:val="FFFFFF" w:themeColor="background1"/>
                <w:sz w:val="22"/>
                <w:szCs w:val="22"/>
              </w:rPr>
            </w:pPr>
            <w:r w:rsidRPr="002679C7">
              <w:rPr>
                <w:rFonts w:ascii="Verdana" w:hAnsi="Verdana"/>
                <w:b/>
                <w:color w:val="FFFFFF" w:themeColor="background1"/>
                <w:sz w:val="22"/>
                <w:szCs w:val="22"/>
              </w:rPr>
              <w:t>Project Planner</w:t>
            </w:r>
          </w:p>
          <w:p w14:paraId="289FD3E6" w14:textId="77777777" w:rsidR="00262CEC" w:rsidRPr="00D94AE7" w:rsidRDefault="00262CEC" w:rsidP="002679C7">
            <w:pPr>
              <w:jc w:val="right"/>
            </w:pPr>
            <w:r w:rsidRPr="002679C7">
              <w:rPr>
                <w:rFonts w:ascii="Verdana" w:hAnsi="Verdana"/>
                <w:b/>
                <w:color w:val="FFFFFF" w:themeColor="background1"/>
                <w:sz w:val="22"/>
                <w:szCs w:val="22"/>
              </w:rPr>
              <w:t>(for submittal of written comments or for more information)</w:t>
            </w:r>
          </w:p>
        </w:tc>
        <w:tc>
          <w:tcPr>
            <w:tcW w:w="8030" w:type="dxa"/>
            <w:gridSpan w:val="4"/>
            <w:tcBorders>
              <w:bottom w:val="single" w:sz="12" w:space="0" w:color="auto"/>
              <w:right w:val="single" w:sz="12" w:space="0" w:color="auto"/>
            </w:tcBorders>
          </w:tcPr>
          <w:p w14:paraId="289FD3E7" w14:textId="77777777" w:rsidR="005F7E1D" w:rsidRPr="002679C7" w:rsidRDefault="005F7E1D" w:rsidP="002679C7">
            <w:pPr>
              <w:rPr>
                <w:rFonts w:ascii="Verdana" w:hAnsi="Verdana"/>
                <w:sz w:val="22"/>
                <w:szCs w:val="22"/>
              </w:rPr>
            </w:pPr>
            <w:r w:rsidRPr="002679C7">
              <w:rPr>
                <w:rFonts w:ascii="Verdana" w:hAnsi="Verdana"/>
                <w:sz w:val="22"/>
                <w:szCs w:val="22"/>
              </w:rPr>
              <w:t>Patrick Smith</w:t>
            </w:r>
          </w:p>
          <w:p w14:paraId="289FD3E8" w14:textId="51DE1581" w:rsidR="00262CEC" w:rsidRPr="002679C7" w:rsidRDefault="00FD2458" w:rsidP="002679C7">
            <w:pPr>
              <w:rPr>
                <w:rFonts w:ascii="Verdana" w:hAnsi="Verdana"/>
                <w:sz w:val="22"/>
                <w:szCs w:val="22"/>
              </w:rPr>
            </w:pPr>
            <w:r>
              <w:rPr>
                <w:rFonts w:ascii="Verdana" w:hAnsi="Verdana"/>
                <w:sz w:val="22"/>
                <w:szCs w:val="22"/>
              </w:rPr>
              <w:t>Planning Director</w:t>
            </w:r>
          </w:p>
          <w:p w14:paraId="289FD3E9" w14:textId="66911AF4" w:rsidR="00262CEC" w:rsidRPr="002679C7" w:rsidRDefault="00262CEC" w:rsidP="002679C7">
            <w:pPr>
              <w:rPr>
                <w:rFonts w:ascii="Verdana" w:hAnsi="Verdana"/>
                <w:sz w:val="22"/>
                <w:szCs w:val="22"/>
              </w:rPr>
            </w:pPr>
            <w:r w:rsidRPr="002679C7">
              <w:rPr>
                <w:rFonts w:ascii="Verdana" w:hAnsi="Verdana"/>
                <w:sz w:val="22"/>
                <w:szCs w:val="22"/>
              </w:rPr>
              <w:t xml:space="preserve">City of </w:t>
            </w:r>
            <w:r w:rsidR="004B5644">
              <w:rPr>
                <w:rFonts w:ascii="Verdana" w:hAnsi="Verdana"/>
                <w:sz w:val="22"/>
                <w:szCs w:val="22"/>
              </w:rPr>
              <w:t>Deephaven</w:t>
            </w:r>
            <w:r w:rsidR="005F7E1D" w:rsidRPr="002679C7">
              <w:rPr>
                <w:rFonts w:ascii="Verdana" w:hAnsi="Verdana"/>
                <w:sz w:val="22"/>
                <w:szCs w:val="22"/>
              </w:rPr>
              <w:t xml:space="preserve"> </w:t>
            </w:r>
          </w:p>
          <w:p w14:paraId="289FD3EA" w14:textId="40130C6E" w:rsidR="00262CEC" w:rsidRPr="002679C7" w:rsidRDefault="004B5644" w:rsidP="002679C7">
            <w:pPr>
              <w:rPr>
                <w:rFonts w:ascii="Verdana" w:hAnsi="Verdana"/>
                <w:sz w:val="22"/>
                <w:szCs w:val="22"/>
              </w:rPr>
            </w:pPr>
            <w:r>
              <w:rPr>
                <w:rFonts w:ascii="Verdana" w:hAnsi="Verdana"/>
                <w:sz w:val="22"/>
                <w:szCs w:val="22"/>
              </w:rPr>
              <w:t>20225 Cottagewood Road</w:t>
            </w:r>
          </w:p>
          <w:p w14:paraId="289FD3EB" w14:textId="286043E2" w:rsidR="00262CEC" w:rsidRPr="002679C7" w:rsidRDefault="004B5644" w:rsidP="002679C7">
            <w:pPr>
              <w:rPr>
                <w:rFonts w:ascii="Verdana" w:hAnsi="Verdana"/>
                <w:sz w:val="22"/>
                <w:szCs w:val="22"/>
              </w:rPr>
            </w:pPr>
            <w:r>
              <w:rPr>
                <w:rFonts w:ascii="Verdana" w:hAnsi="Verdana"/>
                <w:sz w:val="22"/>
                <w:szCs w:val="22"/>
              </w:rPr>
              <w:t>Deephaven</w:t>
            </w:r>
            <w:r w:rsidR="00262CEC" w:rsidRPr="002679C7">
              <w:rPr>
                <w:rFonts w:ascii="Verdana" w:hAnsi="Verdana"/>
                <w:sz w:val="22"/>
                <w:szCs w:val="22"/>
              </w:rPr>
              <w:t xml:space="preserve">, </w:t>
            </w:r>
            <w:r w:rsidR="00FA6BAD">
              <w:rPr>
                <w:rFonts w:ascii="Verdana" w:hAnsi="Verdana"/>
                <w:sz w:val="22"/>
                <w:szCs w:val="22"/>
              </w:rPr>
              <w:t>MN 55</w:t>
            </w:r>
            <w:r w:rsidR="005F7E1D" w:rsidRPr="002679C7">
              <w:rPr>
                <w:rFonts w:ascii="Verdana" w:hAnsi="Verdana"/>
                <w:sz w:val="22"/>
                <w:szCs w:val="22"/>
              </w:rPr>
              <w:t>33</w:t>
            </w:r>
            <w:r w:rsidR="00FA6BAD">
              <w:rPr>
                <w:rFonts w:ascii="Verdana" w:hAnsi="Verdana"/>
                <w:sz w:val="22"/>
                <w:szCs w:val="22"/>
              </w:rPr>
              <w:t>1</w:t>
            </w:r>
          </w:p>
          <w:p w14:paraId="289FD3EC" w14:textId="7023C992" w:rsidR="00262CEC" w:rsidRPr="002679C7" w:rsidRDefault="00262CEC" w:rsidP="002679C7">
            <w:pPr>
              <w:rPr>
                <w:rFonts w:ascii="Verdana" w:hAnsi="Verdana"/>
                <w:sz w:val="22"/>
                <w:szCs w:val="22"/>
              </w:rPr>
            </w:pPr>
            <w:r w:rsidRPr="002679C7">
              <w:rPr>
                <w:rFonts w:ascii="Verdana" w:hAnsi="Verdana"/>
                <w:sz w:val="22"/>
                <w:szCs w:val="22"/>
              </w:rPr>
              <w:t>Phone: (</w:t>
            </w:r>
            <w:r w:rsidR="005F7E1D" w:rsidRPr="002679C7">
              <w:rPr>
                <w:rFonts w:ascii="Verdana" w:hAnsi="Verdana"/>
                <w:sz w:val="22"/>
                <w:szCs w:val="22"/>
              </w:rPr>
              <w:t>952</w:t>
            </w:r>
            <w:r w:rsidRPr="002679C7">
              <w:rPr>
                <w:rFonts w:ascii="Verdana" w:hAnsi="Verdana"/>
                <w:sz w:val="22"/>
                <w:szCs w:val="22"/>
              </w:rPr>
              <w:t xml:space="preserve">) </w:t>
            </w:r>
            <w:r w:rsidR="004B5644">
              <w:rPr>
                <w:rFonts w:ascii="Verdana" w:hAnsi="Verdana"/>
                <w:sz w:val="22"/>
                <w:szCs w:val="22"/>
              </w:rPr>
              <w:t>358</w:t>
            </w:r>
            <w:r w:rsidRPr="002679C7">
              <w:rPr>
                <w:rFonts w:ascii="Verdana" w:hAnsi="Verdana"/>
                <w:sz w:val="22"/>
                <w:szCs w:val="22"/>
              </w:rPr>
              <w:t>-</w:t>
            </w:r>
            <w:r w:rsidR="004B5644">
              <w:rPr>
                <w:rFonts w:ascii="Verdana" w:hAnsi="Verdana"/>
                <w:sz w:val="22"/>
                <w:szCs w:val="22"/>
              </w:rPr>
              <w:t>9938</w:t>
            </w:r>
            <w:r w:rsidRPr="002679C7">
              <w:rPr>
                <w:rFonts w:ascii="Verdana" w:hAnsi="Verdana"/>
                <w:sz w:val="22"/>
                <w:szCs w:val="22"/>
              </w:rPr>
              <w:t xml:space="preserve">    E-Mail: </w:t>
            </w:r>
            <w:r w:rsidR="005F7E1D" w:rsidRPr="002679C7">
              <w:rPr>
                <w:rFonts w:ascii="Verdana" w:hAnsi="Verdana"/>
                <w:sz w:val="22"/>
                <w:szCs w:val="22"/>
              </w:rPr>
              <w:t>p</w:t>
            </w:r>
            <w:r w:rsidR="004B5644">
              <w:rPr>
                <w:rFonts w:ascii="Verdana" w:hAnsi="Verdana"/>
                <w:sz w:val="22"/>
                <w:szCs w:val="22"/>
              </w:rPr>
              <w:t>at</w:t>
            </w:r>
            <w:r w:rsidRPr="002679C7">
              <w:rPr>
                <w:rFonts w:ascii="Verdana" w:hAnsi="Verdana"/>
                <w:sz w:val="22"/>
                <w:szCs w:val="22"/>
              </w:rPr>
              <w:t>@</w:t>
            </w:r>
            <w:r w:rsidR="004B5644">
              <w:rPr>
                <w:rFonts w:ascii="Verdana" w:hAnsi="Verdana"/>
                <w:sz w:val="22"/>
                <w:szCs w:val="22"/>
              </w:rPr>
              <w:t>cityofdeephaven</w:t>
            </w:r>
            <w:r w:rsidR="005F7E1D" w:rsidRPr="002679C7">
              <w:rPr>
                <w:rFonts w:ascii="Verdana" w:hAnsi="Verdana"/>
                <w:sz w:val="22"/>
                <w:szCs w:val="22"/>
              </w:rPr>
              <w:t>.</w:t>
            </w:r>
            <w:r w:rsidR="001A6AA1">
              <w:rPr>
                <w:rFonts w:ascii="Verdana" w:hAnsi="Verdana"/>
                <w:sz w:val="22"/>
                <w:szCs w:val="22"/>
              </w:rPr>
              <w:t>org</w:t>
            </w:r>
          </w:p>
          <w:p w14:paraId="289FD3ED" w14:textId="77777777" w:rsidR="00875EF0" w:rsidRPr="002679C7" w:rsidRDefault="00875EF0" w:rsidP="002679C7">
            <w:pPr>
              <w:rPr>
                <w:rFonts w:ascii="Verdana" w:hAnsi="Verdana"/>
                <w:sz w:val="22"/>
                <w:szCs w:val="22"/>
              </w:rPr>
            </w:pPr>
          </w:p>
          <w:p w14:paraId="289FD3EE" w14:textId="6C43A4CA" w:rsidR="00262CEC" w:rsidRPr="00D94AE7" w:rsidRDefault="00262CEC" w:rsidP="001A6AA1">
            <w:r w:rsidRPr="002679C7">
              <w:rPr>
                <w:rFonts w:ascii="Verdana" w:hAnsi="Verdana"/>
                <w:sz w:val="22"/>
                <w:szCs w:val="22"/>
              </w:rPr>
              <w:t xml:space="preserve">Date of </w:t>
            </w:r>
            <w:r w:rsidR="0024502E">
              <w:rPr>
                <w:rFonts w:ascii="Verdana" w:hAnsi="Verdana"/>
                <w:sz w:val="22"/>
                <w:szCs w:val="22"/>
              </w:rPr>
              <w:t>Notice:</w:t>
            </w:r>
            <w:r w:rsidR="00C30C13">
              <w:rPr>
                <w:rFonts w:ascii="Verdana" w:hAnsi="Verdana"/>
                <w:sz w:val="22"/>
                <w:szCs w:val="22"/>
              </w:rPr>
              <w:t xml:space="preserve"> </w:t>
            </w:r>
            <w:r w:rsidR="0049192B">
              <w:rPr>
                <w:rFonts w:ascii="Verdana" w:hAnsi="Verdana"/>
                <w:sz w:val="22"/>
                <w:szCs w:val="22"/>
              </w:rPr>
              <w:t>May 27</w:t>
            </w:r>
            <w:r w:rsidRPr="002679C7">
              <w:rPr>
                <w:rFonts w:ascii="Verdana" w:hAnsi="Verdana"/>
                <w:sz w:val="22"/>
                <w:szCs w:val="22"/>
              </w:rPr>
              <w:t>, 20</w:t>
            </w:r>
            <w:r w:rsidR="004B5644">
              <w:rPr>
                <w:rFonts w:ascii="Verdana" w:hAnsi="Verdana"/>
                <w:sz w:val="22"/>
                <w:szCs w:val="22"/>
              </w:rPr>
              <w:t>2</w:t>
            </w:r>
            <w:r w:rsidR="0014064B">
              <w:rPr>
                <w:rFonts w:ascii="Verdana" w:hAnsi="Verdana"/>
                <w:sz w:val="22"/>
                <w:szCs w:val="22"/>
              </w:rPr>
              <w:t>1</w:t>
            </w:r>
          </w:p>
        </w:tc>
      </w:tr>
    </w:tbl>
    <w:p w14:paraId="289FD3F0" w14:textId="77777777" w:rsidR="005F533E" w:rsidRDefault="005F533E" w:rsidP="00DA721E"/>
    <w:sectPr w:rsidR="005F533E" w:rsidSect="00DA721E">
      <w:pgSz w:w="12240" w:h="15840"/>
      <w:pgMar w:top="900" w:right="1152" w:bottom="54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EC"/>
    <w:rsid w:val="000A3AA3"/>
    <w:rsid w:val="000B53FC"/>
    <w:rsid w:val="000F5CA4"/>
    <w:rsid w:val="0014064B"/>
    <w:rsid w:val="00147588"/>
    <w:rsid w:val="001A681B"/>
    <w:rsid w:val="001A6AA1"/>
    <w:rsid w:val="001D34C0"/>
    <w:rsid w:val="001F72C6"/>
    <w:rsid w:val="00227623"/>
    <w:rsid w:val="0024502E"/>
    <w:rsid w:val="00262CEC"/>
    <w:rsid w:val="002679C7"/>
    <w:rsid w:val="002F325B"/>
    <w:rsid w:val="0031718F"/>
    <w:rsid w:val="00334A0F"/>
    <w:rsid w:val="003B0A19"/>
    <w:rsid w:val="00456704"/>
    <w:rsid w:val="0049192B"/>
    <w:rsid w:val="004B5644"/>
    <w:rsid w:val="004E7BB4"/>
    <w:rsid w:val="00530941"/>
    <w:rsid w:val="005460BD"/>
    <w:rsid w:val="005F533E"/>
    <w:rsid w:val="005F7E1D"/>
    <w:rsid w:val="00695033"/>
    <w:rsid w:val="006B1BF4"/>
    <w:rsid w:val="00704841"/>
    <w:rsid w:val="00740478"/>
    <w:rsid w:val="00763C4E"/>
    <w:rsid w:val="0080055B"/>
    <w:rsid w:val="00875EF0"/>
    <w:rsid w:val="008E5CFD"/>
    <w:rsid w:val="009163A3"/>
    <w:rsid w:val="009659BC"/>
    <w:rsid w:val="00971CF6"/>
    <w:rsid w:val="00A01FDC"/>
    <w:rsid w:val="00A24108"/>
    <w:rsid w:val="00A317AD"/>
    <w:rsid w:val="00A9680C"/>
    <w:rsid w:val="00B16845"/>
    <w:rsid w:val="00B50D25"/>
    <w:rsid w:val="00B761DD"/>
    <w:rsid w:val="00C103D2"/>
    <w:rsid w:val="00C30C13"/>
    <w:rsid w:val="00C53BB4"/>
    <w:rsid w:val="00C56A8B"/>
    <w:rsid w:val="00CB5B1A"/>
    <w:rsid w:val="00D44682"/>
    <w:rsid w:val="00D65E7A"/>
    <w:rsid w:val="00D94AE7"/>
    <w:rsid w:val="00DA2B23"/>
    <w:rsid w:val="00DA721E"/>
    <w:rsid w:val="00E31AD5"/>
    <w:rsid w:val="00E41DC2"/>
    <w:rsid w:val="00F34381"/>
    <w:rsid w:val="00FA6BAD"/>
    <w:rsid w:val="00FA7ADB"/>
    <w:rsid w:val="00FB03AE"/>
    <w:rsid w:val="00FD01CE"/>
    <w:rsid w:val="00FD0DAD"/>
    <w:rsid w:val="00FD2458"/>
    <w:rsid w:val="00FD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D3B6"/>
  <w15:docId w15:val="{410887FC-8431-4292-80C3-882CC546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CE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262CEC"/>
    <w:pPr>
      <w:keepNext/>
      <w:tabs>
        <w:tab w:val="left" w:pos="-720"/>
      </w:tabs>
      <w:spacing w:line="240" w:lineRule="atLeast"/>
      <w:ind w:left="3600" w:hanging="21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62CE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1718F"/>
    <w:rPr>
      <w:rFonts w:ascii="Tahoma" w:hAnsi="Tahoma" w:cs="Tahoma"/>
      <w:sz w:val="16"/>
      <w:szCs w:val="16"/>
    </w:rPr>
  </w:style>
  <w:style w:type="character" w:customStyle="1" w:styleId="BalloonTextChar">
    <w:name w:val="Balloon Text Char"/>
    <w:basedOn w:val="DefaultParagraphFont"/>
    <w:link w:val="BalloonText"/>
    <w:uiPriority w:val="99"/>
    <w:semiHidden/>
    <w:rsid w:val="0031718F"/>
    <w:rPr>
      <w:rFonts w:ascii="Tahoma" w:eastAsia="Times New Roman" w:hAnsi="Tahoma" w:cs="Tahoma"/>
      <w:sz w:val="16"/>
      <w:szCs w:val="16"/>
    </w:rPr>
  </w:style>
  <w:style w:type="paragraph" w:styleId="NoSpacing">
    <w:name w:val="No Spacing"/>
    <w:uiPriority w:val="1"/>
    <w:qFormat/>
    <w:rsid w:val="005F7E1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63C4E"/>
    <w:rPr>
      <w:color w:val="0000FF" w:themeColor="hyperlink"/>
      <w:u w:val="single"/>
    </w:rPr>
  </w:style>
  <w:style w:type="character" w:styleId="UnresolvedMention">
    <w:name w:val="Unresolved Mention"/>
    <w:basedOn w:val="DefaultParagraphFont"/>
    <w:uiPriority w:val="99"/>
    <w:semiHidden/>
    <w:unhideWhenUsed/>
    <w:rsid w:val="00763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170736643?pwd=TEtDTmNnR0MzTE5HWHZQSmZQRTNjZz09"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BDD89AF56A74B8310A44C10278D19" ma:contentTypeVersion="10" ma:contentTypeDescription="Create a new document." ma:contentTypeScope="" ma:versionID="cf46bb3c26494be588f1fe8bd56ec796">
  <xsd:schema xmlns:xsd="http://www.w3.org/2001/XMLSchema" xmlns:xs="http://www.w3.org/2001/XMLSchema" xmlns:p="http://schemas.microsoft.com/office/2006/metadata/properties" xmlns:ns2="de95789a-dcf7-409b-a2bc-26ba3c117e9d" xmlns:ns3="a31ab958-a1ad-495c-a0d7-0b6b2d6a1eff" targetNamespace="http://schemas.microsoft.com/office/2006/metadata/properties" ma:root="true" ma:fieldsID="5cb7e1c0ce0d1bcf4d986cb6325b485f" ns2:_="" ns3:_="">
    <xsd:import namespace="de95789a-dcf7-409b-a2bc-26ba3c117e9d"/>
    <xsd:import namespace="a31ab958-a1ad-495c-a0d7-0b6b2d6a1ef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5789a-dcf7-409b-a2bc-26ba3c117e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1ab958-a1ad-495c-a0d7-0b6b2d6a1ef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9A028-4CE6-4487-B2AF-D84B6269FE9C}">
  <ds:schemaRefs>
    <ds:schemaRef ds:uri="http://schemas.microsoft.com/sharepoint/v3/contenttype/forms"/>
  </ds:schemaRefs>
</ds:datastoreItem>
</file>

<file path=customXml/itemProps2.xml><?xml version="1.0" encoding="utf-8"?>
<ds:datastoreItem xmlns:ds="http://schemas.openxmlformats.org/officeDocument/2006/customXml" ds:itemID="{D475F286-ED41-4C75-92DF-EC9D0DFB4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5789a-dcf7-409b-a2bc-26ba3c117e9d"/>
    <ds:schemaRef ds:uri="a31ab958-a1ad-495c-a0d7-0b6b2d6a1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782F5-D702-48C7-BB08-94362A87C1D7}">
  <ds:schemaRefs>
    <ds:schemaRef ds:uri="a31ab958-a1ad-495c-a0d7-0b6b2d6a1eff"/>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e95789a-dcf7-409b-a2bc-26ba3c117e9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Burien</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stephaniej</dc:creator>
  <cp:lastModifiedBy>Pat Smith</cp:lastModifiedBy>
  <cp:revision>4</cp:revision>
  <cp:lastPrinted>2021-05-27T17:12:00Z</cp:lastPrinted>
  <dcterms:created xsi:type="dcterms:W3CDTF">2021-05-27T17:02:00Z</dcterms:created>
  <dcterms:modified xsi:type="dcterms:W3CDTF">2021-05-27T17:14:00Z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0x0101004B3BDD89AF56A74B8310A44C10278D19</vt:lpwstr>
  </property>
</Properties>
</file>